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71BBF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194935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682D5D" w:rsidP="007C2694">
      <w:pPr>
        <w:jc w:val="both"/>
        <w:rPr>
          <w:sz w:val="28"/>
        </w:rPr>
      </w:pPr>
      <w:r>
        <w:rPr>
          <w:sz w:val="28"/>
        </w:rPr>
        <w:t>19</w:t>
      </w:r>
      <w:r w:rsidR="00052762">
        <w:rPr>
          <w:sz w:val="28"/>
        </w:rPr>
        <w:t>.04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0A4C97">
        <w:rPr>
          <w:sz w:val="28"/>
        </w:rPr>
        <w:t>224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682D5D" w:rsidRDefault="00682D5D" w:rsidP="00494DDE">
      <w:pPr>
        <w:contextualSpacing/>
        <w:jc w:val="both"/>
        <w:rPr>
          <w:sz w:val="28"/>
          <w:szCs w:val="28"/>
        </w:rPr>
      </w:pPr>
    </w:p>
    <w:p w:rsidR="000A4C97" w:rsidRPr="000A4C97" w:rsidRDefault="000A4C97" w:rsidP="000A4C97">
      <w:pPr>
        <w:ind w:right="4536"/>
        <w:contextualSpacing/>
        <w:jc w:val="both"/>
        <w:rPr>
          <w:sz w:val="28"/>
        </w:rPr>
      </w:pPr>
      <w:r w:rsidRPr="000A4C97">
        <w:rPr>
          <w:sz w:val="28"/>
        </w:rPr>
        <w:t>О внесении изменений в Постановление администрации Дзержинского района № 357-п от 28.05.2015 года «Об утверждении Положения об оплате труда работников муниципальных бюджетных учреждений культуры»</w:t>
      </w:r>
    </w:p>
    <w:p w:rsidR="000A4C97" w:rsidRDefault="000A4C97" w:rsidP="000A4C97">
      <w:pPr>
        <w:ind w:firstLine="709"/>
        <w:contextualSpacing/>
        <w:jc w:val="both"/>
        <w:rPr>
          <w:sz w:val="28"/>
        </w:rPr>
      </w:pPr>
    </w:p>
    <w:p w:rsidR="000A4C97" w:rsidRDefault="000A4C97" w:rsidP="000A4C97">
      <w:pPr>
        <w:ind w:firstLine="709"/>
        <w:contextualSpacing/>
        <w:jc w:val="both"/>
        <w:rPr>
          <w:sz w:val="28"/>
        </w:rPr>
      </w:pPr>
    </w:p>
    <w:p w:rsidR="000A4C97" w:rsidRPr="000A4C97" w:rsidRDefault="000A4C97" w:rsidP="000A4C97">
      <w:pPr>
        <w:ind w:firstLine="709"/>
        <w:contextualSpacing/>
        <w:jc w:val="both"/>
        <w:rPr>
          <w:sz w:val="28"/>
        </w:rPr>
      </w:pPr>
    </w:p>
    <w:p w:rsidR="000A4C97" w:rsidRPr="000A4C97" w:rsidRDefault="000A4C97" w:rsidP="000A4C97">
      <w:pPr>
        <w:ind w:firstLine="709"/>
        <w:contextualSpacing/>
        <w:jc w:val="both"/>
        <w:rPr>
          <w:sz w:val="28"/>
        </w:rPr>
      </w:pPr>
      <w:r w:rsidRPr="000A4C97">
        <w:rPr>
          <w:sz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Решением Дзержинского районного Совета депутатов от 18.04.2022 </w:t>
      </w:r>
      <w:r w:rsidRPr="000A4C97">
        <w:rPr>
          <w:sz w:val="28"/>
        </w:rPr>
        <w:br/>
        <w:t xml:space="preserve">№ 16-108 Р «О внесении изменений в решение «О районном бюджете на 2022 год и плановый период 2023-2024 годов», руководствуясь ст. </w:t>
      </w:r>
      <w:r>
        <w:rPr>
          <w:sz w:val="28"/>
        </w:rPr>
        <w:t>19</w:t>
      </w:r>
      <w:r w:rsidRPr="000A4C97">
        <w:rPr>
          <w:sz w:val="28"/>
        </w:rPr>
        <w:t xml:space="preserve"> Устава Дзержинского района, ПОСТАНОВЛЯЮ:</w:t>
      </w:r>
    </w:p>
    <w:p w:rsidR="000A4C97" w:rsidRDefault="000A4C97" w:rsidP="000A4C97">
      <w:pPr>
        <w:ind w:firstLine="709"/>
        <w:contextualSpacing/>
        <w:jc w:val="both"/>
        <w:rPr>
          <w:sz w:val="28"/>
        </w:rPr>
      </w:pPr>
    </w:p>
    <w:p w:rsidR="000A4C97" w:rsidRPr="000A4C97" w:rsidRDefault="000A4C97" w:rsidP="000A4C97">
      <w:pPr>
        <w:ind w:firstLine="709"/>
        <w:contextualSpacing/>
        <w:jc w:val="both"/>
        <w:rPr>
          <w:sz w:val="28"/>
        </w:rPr>
      </w:pPr>
    </w:p>
    <w:p w:rsidR="000A4C97" w:rsidRPr="000A4C97" w:rsidRDefault="000A4C97" w:rsidP="000A4C97">
      <w:pPr>
        <w:ind w:firstLine="709"/>
        <w:contextualSpacing/>
        <w:jc w:val="both"/>
        <w:rPr>
          <w:sz w:val="28"/>
        </w:rPr>
      </w:pPr>
      <w:r w:rsidRPr="000A4C97">
        <w:rPr>
          <w:sz w:val="28"/>
        </w:rPr>
        <w:t>1.</w:t>
      </w:r>
      <w:r>
        <w:rPr>
          <w:sz w:val="28"/>
        </w:rPr>
        <w:t xml:space="preserve"> </w:t>
      </w:r>
      <w:r w:rsidRPr="000A4C97">
        <w:rPr>
          <w:sz w:val="28"/>
        </w:rPr>
        <w:t>Внести в постановление администрации Дзержинского района</w:t>
      </w:r>
      <w:r w:rsidRPr="000A4C97">
        <w:rPr>
          <w:sz w:val="28"/>
        </w:rPr>
        <w:br/>
        <w:t>№ 357-п от 28.05.2015 года «Об утверждении Положения об оплате труда работников муниципальных бюджетных учреждений культуры» следующие изменения:</w:t>
      </w:r>
    </w:p>
    <w:p w:rsidR="000A4C97" w:rsidRPr="000A4C97" w:rsidRDefault="000A4C97" w:rsidP="000A4C97">
      <w:pPr>
        <w:ind w:firstLine="709"/>
        <w:contextualSpacing/>
        <w:jc w:val="both"/>
        <w:rPr>
          <w:rFonts w:eastAsia="Calibri"/>
          <w:sz w:val="28"/>
        </w:rPr>
      </w:pPr>
      <w:r w:rsidRPr="000A4C97">
        <w:rPr>
          <w:sz w:val="28"/>
        </w:rPr>
        <w:t xml:space="preserve">- приложение № 1 «Минимальные размеры окладов (должностных окладов), ставок заработной платы работников муниципальных бюджетных учреждений культуры по профессиональным квалификационным группам и по отдельным должностям, не включенным в профессиональные квалификационные группы» </w:t>
      </w:r>
      <w:r w:rsidRPr="000A4C97">
        <w:rPr>
          <w:rFonts w:eastAsia="Calibri"/>
          <w:sz w:val="28"/>
        </w:rPr>
        <w:t xml:space="preserve">к Положению </w:t>
      </w:r>
      <w:r w:rsidRPr="000A4C97">
        <w:rPr>
          <w:sz w:val="28"/>
        </w:rPr>
        <w:t>изложить в новой редакции согласно приложению № 1 к настоящему постановлению.</w:t>
      </w:r>
    </w:p>
    <w:p w:rsidR="000A4C97" w:rsidRPr="000A4C97" w:rsidRDefault="000A4C97" w:rsidP="000A4C97">
      <w:pPr>
        <w:ind w:firstLine="709"/>
        <w:contextualSpacing/>
        <w:jc w:val="both"/>
        <w:rPr>
          <w:sz w:val="28"/>
        </w:rPr>
      </w:pPr>
      <w:r w:rsidRPr="000A4C97">
        <w:rPr>
          <w:sz w:val="28"/>
        </w:rPr>
        <w:lastRenderedPageBreak/>
        <w:t>2.</w:t>
      </w:r>
      <w:r>
        <w:rPr>
          <w:sz w:val="28"/>
        </w:rPr>
        <w:t xml:space="preserve"> </w:t>
      </w:r>
      <w:r w:rsidRPr="000A4C97">
        <w:rPr>
          <w:sz w:val="28"/>
        </w:rPr>
        <w:t>Контроль за исполнением настоящего постановления возложить на заместителя главы района по общественно-политическим вопросам Гончарика Ю.С.</w:t>
      </w:r>
    </w:p>
    <w:p w:rsidR="000A4C97" w:rsidRPr="000A4C97" w:rsidRDefault="000A4C97" w:rsidP="000A4C97">
      <w:pPr>
        <w:ind w:firstLine="709"/>
        <w:contextualSpacing/>
        <w:jc w:val="both"/>
        <w:rPr>
          <w:sz w:val="28"/>
        </w:rPr>
      </w:pPr>
      <w:r w:rsidRPr="000A4C97">
        <w:rPr>
          <w:sz w:val="28"/>
        </w:rPr>
        <w:t>3.</w:t>
      </w:r>
      <w:r>
        <w:rPr>
          <w:sz w:val="28"/>
        </w:rPr>
        <w:t xml:space="preserve"> </w:t>
      </w:r>
      <w:r w:rsidRPr="000A4C97">
        <w:rPr>
          <w:sz w:val="28"/>
        </w:rPr>
        <w:t>Настоящее постановление вступает в силу в день, следующий за днем его официального опубликования, и распространяется на правоотношения, возникшие с 1 июля 2022 года.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477D8A" w:rsidRPr="00494DDE" w:rsidRDefault="00477D8A" w:rsidP="00494DDE">
      <w:pPr>
        <w:contextualSpacing/>
        <w:jc w:val="both"/>
        <w:rPr>
          <w:sz w:val="28"/>
          <w:szCs w:val="28"/>
        </w:rPr>
      </w:pPr>
    </w:p>
    <w:p w:rsidR="005639B4" w:rsidRDefault="00FE5C6D" w:rsidP="00CB14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6308CD" w:rsidRDefault="006308CD" w:rsidP="00CB1472">
      <w:pPr>
        <w:contextualSpacing/>
        <w:jc w:val="both"/>
        <w:rPr>
          <w:sz w:val="28"/>
          <w:szCs w:val="28"/>
        </w:rPr>
      </w:pPr>
    </w:p>
    <w:p w:rsidR="006308CD" w:rsidRDefault="006308CD" w:rsidP="00CB1472">
      <w:pPr>
        <w:contextualSpacing/>
        <w:jc w:val="both"/>
        <w:sectPr w:rsidR="006308CD" w:rsidSect="002E7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8CD" w:rsidRDefault="006308CD" w:rsidP="006308CD">
      <w:pPr>
        <w:contextualSpacing/>
        <w:jc w:val="right"/>
      </w:pPr>
      <w:r>
        <w:lastRenderedPageBreak/>
        <w:t>Приложение 1</w:t>
      </w:r>
    </w:p>
    <w:p w:rsidR="006308CD" w:rsidRDefault="006308CD" w:rsidP="006308CD">
      <w:pPr>
        <w:contextualSpacing/>
        <w:jc w:val="right"/>
      </w:pPr>
      <w:r>
        <w:t>к постановлению администрации района</w:t>
      </w:r>
    </w:p>
    <w:p w:rsidR="006308CD" w:rsidRDefault="006308CD" w:rsidP="006308CD">
      <w:pPr>
        <w:contextualSpacing/>
        <w:jc w:val="right"/>
      </w:pPr>
      <w:r>
        <w:t xml:space="preserve">от </w:t>
      </w:r>
      <w:r w:rsidR="00682D5D">
        <w:t>19</w:t>
      </w:r>
      <w:r>
        <w:t xml:space="preserve">.04.2022 № </w:t>
      </w:r>
      <w:r w:rsidR="000A4C97">
        <w:t>224</w:t>
      </w:r>
      <w:r>
        <w:t>-п</w:t>
      </w:r>
    </w:p>
    <w:p w:rsidR="006308CD" w:rsidRDefault="006308CD" w:rsidP="00CB1472">
      <w:pPr>
        <w:contextualSpacing/>
        <w:jc w:val="both"/>
      </w:pPr>
    </w:p>
    <w:p w:rsidR="000A4C97" w:rsidRPr="000A4C97" w:rsidRDefault="000A4C97" w:rsidP="000A4C97">
      <w:pPr>
        <w:widowControl w:val="0"/>
        <w:jc w:val="center"/>
        <w:rPr>
          <w:szCs w:val="24"/>
        </w:rPr>
      </w:pPr>
      <w:r w:rsidRPr="000A4C97">
        <w:rPr>
          <w:szCs w:val="24"/>
        </w:rPr>
        <w:t>Минимальные размеры окладов (должностных окладов), ставок заработной платы работников муниципальных бюджетных учреждений культуры по профессиональным квалификационным группам и по отдельным должностям, не включенным в профессиональные квалификационные группы</w:t>
      </w:r>
    </w:p>
    <w:p w:rsidR="000A4C97" w:rsidRPr="000A4C97" w:rsidRDefault="000A4C97" w:rsidP="000A4C97">
      <w:pPr>
        <w:ind w:firstLine="709"/>
        <w:jc w:val="both"/>
        <w:rPr>
          <w:szCs w:val="24"/>
        </w:rPr>
      </w:pPr>
    </w:p>
    <w:p w:rsidR="000A4C97" w:rsidRPr="000A4C97" w:rsidRDefault="000A4C97" w:rsidP="000A4C97">
      <w:pPr>
        <w:widowControl w:val="0"/>
        <w:ind w:firstLine="540"/>
        <w:jc w:val="both"/>
        <w:rPr>
          <w:szCs w:val="24"/>
        </w:rPr>
      </w:pPr>
      <w:r w:rsidRPr="000A4C97">
        <w:rPr>
          <w:szCs w:val="24"/>
        </w:rPr>
        <w:t>1.Минимальные размеры окладов (должностных окладов), ставок заработной платы по должностям работников учреждения устанавливаются на основе отнесения занимаемых ими должностей к профессиональным квалификационным группам (далее ПКГ),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0A4C97" w:rsidRPr="000A4C97" w:rsidRDefault="000A4C97" w:rsidP="000A4C97">
      <w:pPr>
        <w:widowControl w:val="0"/>
        <w:ind w:firstLine="540"/>
        <w:jc w:val="both"/>
        <w:rPr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0A4C97" w:rsidRPr="000A4C97" w:rsidTr="00332D9E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widowControl w:val="0"/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0A4C97" w:rsidRPr="000A4C97" w:rsidTr="00332D9E">
        <w:trPr>
          <w:trHeight w:val="905"/>
        </w:trPr>
        <w:tc>
          <w:tcPr>
            <w:tcW w:w="6062" w:type="dxa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Должности, отнесенные к ПКГ «Должности технических исполнителей и артистов вспомогательного состава»</w:t>
            </w:r>
          </w:p>
        </w:tc>
        <w:tc>
          <w:tcPr>
            <w:tcW w:w="3402" w:type="dxa"/>
            <w:vAlign w:val="center"/>
          </w:tcPr>
          <w:p w:rsidR="000A4C97" w:rsidRPr="000A4C97" w:rsidRDefault="000A4C97" w:rsidP="00332D9E">
            <w:pPr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5 532</w:t>
            </w:r>
          </w:p>
        </w:tc>
      </w:tr>
      <w:tr w:rsidR="000A4C97" w:rsidRPr="000A4C97" w:rsidTr="00332D9E">
        <w:trPr>
          <w:trHeight w:val="671"/>
        </w:trPr>
        <w:tc>
          <w:tcPr>
            <w:tcW w:w="6062" w:type="dxa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3402" w:type="dxa"/>
            <w:vAlign w:val="center"/>
          </w:tcPr>
          <w:p w:rsidR="000A4C97" w:rsidRPr="000A4C97" w:rsidRDefault="000A4C97" w:rsidP="00332D9E">
            <w:pPr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8 067</w:t>
            </w:r>
          </w:p>
        </w:tc>
      </w:tr>
      <w:tr w:rsidR="000A4C97" w:rsidRPr="000A4C97" w:rsidTr="00332D9E">
        <w:trPr>
          <w:trHeight w:val="671"/>
        </w:trPr>
        <w:tc>
          <w:tcPr>
            <w:tcW w:w="6062" w:type="dxa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3402" w:type="dxa"/>
            <w:vAlign w:val="center"/>
          </w:tcPr>
          <w:p w:rsidR="000A4C97" w:rsidRPr="000A4C97" w:rsidRDefault="000A4C97" w:rsidP="00332D9E">
            <w:pPr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10 874</w:t>
            </w:r>
          </w:p>
        </w:tc>
      </w:tr>
      <w:tr w:rsidR="000A4C97" w:rsidRPr="000A4C97" w:rsidTr="00332D9E">
        <w:trPr>
          <w:trHeight w:val="948"/>
        </w:trPr>
        <w:tc>
          <w:tcPr>
            <w:tcW w:w="6062" w:type="dxa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3402" w:type="dxa"/>
            <w:vAlign w:val="center"/>
          </w:tcPr>
          <w:p w:rsidR="000A4C97" w:rsidRPr="000A4C97" w:rsidRDefault="000A4C97" w:rsidP="00332D9E">
            <w:pPr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14 197</w:t>
            </w:r>
          </w:p>
        </w:tc>
      </w:tr>
    </w:tbl>
    <w:p w:rsidR="000A4C97" w:rsidRPr="000A4C97" w:rsidRDefault="000A4C97" w:rsidP="000A4C97">
      <w:pPr>
        <w:widowControl w:val="0"/>
        <w:ind w:firstLine="540"/>
        <w:jc w:val="both"/>
        <w:rPr>
          <w:szCs w:val="24"/>
        </w:rPr>
      </w:pPr>
    </w:p>
    <w:p w:rsidR="000A4C97" w:rsidRPr="000A4C97" w:rsidRDefault="000A4C97" w:rsidP="000A4C97">
      <w:pPr>
        <w:ind w:firstLine="720"/>
        <w:jc w:val="both"/>
        <w:rPr>
          <w:szCs w:val="24"/>
        </w:rPr>
      </w:pPr>
      <w:r w:rsidRPr="000A4C97">
        <w:rPr>
          <w:szCs w:val="24"/>
        </w:rPr>
        <w:t>2. Р</w:t>
      </w:r>
      <w:r w:rsidRPr="000A4C97">
        <w:rPr>
          <w:spacing w:val="-8"/>
          <w:szCs w:val="24"/>
        </w:rPr>
        <w:t>азмеры</w:t>
      </w:r>
      <w:r w:rsidRPr="000A4C97">
        <w:rPr>
          <w:b/>
          <w:bCs/>
          <w:spacing w:val="-8"/>
          <w:szCs w:val="24"/>
        </w:rPr>
        <w:t xml:space="preserve"> </w:t>
      </w:r>
      <w:r w:rsidRPr="000A4C97">
        <w:rPr>
          <w:spacing w:val="-8"/>
          <w:szCs w:val="24"/>
        </w:rPr>
        <w:t xml:space="preserve">окладов </w:t>
      </w:r>
      <w:r w:rsidRPr="000A4C97">
        <w:rPr>
          <w:szCs w:val="24"/>
        </w:rPr>
        <w:t>(должностных окладов), ставок заработной платы по профессиям рабочих</w:t>
      </w:r>
      <w:r w:rsidRPr="000A4C97">
        <w:rPr>
          <w:spacing w:val="-8"/>
          <w:szCs w:val="24"/>
        </w:rPr>
        <w:t xml:space="preserve"> культуры устанавливаются на основе отнесения занимаемых ими профессий к квалификационным уровням ПКГ, утвержденным </w:t>
      </w:r>
      <w:r w:rsidRPr="000A4C97">
        <w:rPr>
          <w:szCs w:val="24"/>
        </w:rPr>
        <w:t>приказом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0A4C97" w:rsidRPr="000A4C97" w:rsidRDefault="000A4C97" w:rsidP="000A4C97">
      <w:pPr>
        <w:ind w:firstLine="720"/>
        <w:jc w:val="both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0A4C97" w:rsidRPr="000A4C97" w:rsidTr="00332D9E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pacing w:before="120" w:after="120"/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widowControl w:val="0"/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0A4C97" w:rsidRPr="000A4C97" w:rsidTr="00332D9E">
        <w:trPr>
          <w:trHeight w:val="844"/>
        </w:trPr>
        <w:tc>
          <w:tcPr>
            <w:tcW w:w="5954" w:type="dxa"/>
            <w:vAlign w:val="center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Профессии,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3402" w:type="dxa"/>
            <w:vAlign w:val="center"/>
          </w:tcPr>
          <w:p w:rsidR="000A4C97" w:rsidRPr="000A4C97" w:rsidRDefault="000A4C97" w:rsidP="00332D9E">
            <w:pPr>
              <w:widowControl w:val="0"/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5 618</w:t>
            </w:r>
          </w:p>
        </w:tc>
      </w:tr>
      <w:tr w:rsidR="000A4C97" w:rsidRPr="000A4C97" w:rsidTr="00332D9E">
        <w:tc>
          <w:tcPr>
            <w:tcW w:w="9356" w:type="dxa"/>
            <w:gridSpan w:val="2"/>
            <w:vAlign w:val="center"/>
          </w:tcPr>
          <w:p w:rsidR="000A4C97" w:rsidRPr="000A4C97" w:rsidRDefault="000A4C97" w:rsidP="00332D9E">
            <w:pPr>
              <w:widowControl w:val="0"/>
              <w:rPr>
                <w:szCs w:val="24"/>
              </w:rPr>
            </w:pPr>
            <w:r w:rsidRPr="000A4C97">
              <w:rPr>
                <w:szCs w:val="24"/>
              </w:rPr>
              <w:t>Профессии, отнесенные к ПКГ «Профессии рабочих культуры, искусства и кинематографии второго уровня»</w:t>
            </w:r>
          </w:p>
        </w:tc>
      </w:tr>
      <w:tr w:rsidR="000A4C97" w:rsidRPr="000A4C97" w:rsidTr="00332D9E">
        <w:tc>
          <w:tcPr>
            <w:tcW w:w="5954" w:type="dxa"/>
            <w:vAlign w:val="center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1 квалификационный уровень</w:t>
            </w:r>
          </w:p>
        </w:tc>
        <w:tc>
          <w:tcPr>
            <w:tcW w:w="3402" w:type="dxa"/>
            <w:vAlign w:val="bottom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5 720</w:t>
            </w:r>
          </w:p>
        </w:tc>
      </w:tr>
      <w:tr w:rsidR="000A4C97" w:rsidRPr="000A4C97" w:rsidTr="00332D9E">
        <w:tc>
          <w:tcPr>
            <w:tcW w:w="5954" w:type="dxa"/>
            <w:vAlign w:val="center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2 квалификационный уровень</w:t>
            </w:r>
          </w:p>
        </w:tc>
        <w:tc>
          <w:tcPr>
            <w:tcW w:w="3402" w:type="dxa"/>
            <w:vAlign w:val="bottom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6 975</w:t>
            </w:r>
          </w:p>
        </w:tc>
      </w:tr>
      <w:tr w:rsidR="000A4C97" w:rsidRPr="000A4C97" w:rsidTr="00332D9E">
        <w:tc>
          <w:tcPr>
            <w:tcW w:w="5954" w:type="dxa"/>
            <w:vAlign w:val="center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3 квалификационный уровень</w:t>
            </w:r>
          </w:p>
        </w:tc>
        <w:tc>
          <w:tcPr>
            <w:tcW w:w="3402" w:type="dxa"/>
            <w:vAlign w:val="bottom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7 665</w:t>
            </w:r>
          </w:p>
        </w:tc>
      </w:tr>
      <w:tr w:rsidR="000A4C97" w:rsidRPr="000A4C97" w:rsidTr="00332D9E">
        <w:trPr>
          <w:trHeight w:val="177"/>
        </w:trPr>
        <w:tc>
          <w:tcPr>
            <w:tcW w:w="5954" w:type="dxa"/>
            <w:vAlign w:val="center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4 квалификационный уровень</w:t>
            </w:r>
          </w:p>
        </w:tc>
        <w:tc>
          <w:tcPr>
            <w:tcW w:w="3402" w:type="dxa"/>
            <w:vAlign w:val="bottom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9 233</w:t>
            </w:r>
          </w:p>
        </w:tc>
      </w:tr>
    </w:tbl>
    <w:p w:rsidR="000A4C97" w:rsidRPr="000A4C97" w:rsidRDefault="000A4C97" w:rsidP="000A4C97">
      <w:pPr>
        <w:ind w:firstLine="540"/>
        <w:jc w:val="both"/>
        <w:rPr>
          <w:szCs w:val="24"/>
        </w:rPr>
      </w:pPr>
    </w:p>
    <w:p w:rsidR="000A4C97" w:rsidRPr="000A4C97" w:rsidRDefault="000A4C97" w:rsidP="000A4C97">
      <w:pPr>
        <w:ind w:firstLine="720"/>
        <w:jc w:val="both"/>
        <w:rPr>
          <w:szCs w:val="24"/>
        </w:rPr>
      </w:pPr>
      <w:r w:rsidRPr="000A4C97">
        <w:rPr>
          <w:szCs w:val="24"/>
        </w:rPr>
        <w:t>3. Р</w:t>
      </w:r>
      <w:r w:rsidRPr="000A4C97">
        <w:rPr>
          <w:spacing w:val="-8"/>
          <w:szCs w:val="24"/>
        </w:rPr>
        <w:t>азмеры</w:t>
      </w:r>
      <w:r w:rsidRPr="000A4C97">
        <w:rPr>
          <w:b/>
          <w:bCs/>
          <w:spacing w:val="-8"/>
          <w:szCs w:val="24"/>
        </w:rPr>
        <w:t xml:space="preserve"> </w:t>
      </w:r>
      <w:r w:rsidRPr="000A4C97">
        <w:rPr>
          <w:spacing w:val="-8"/>
          <w:szCs w:val="24"/>
        </w:rPr>
        <w:t xml:space="preserve">окладов </w:t>
      </w:r>
      <w:r w:rsidRPr="000A4C97">
        <w:rPr>
          <w:szCs w:val="24"/>
        </w:rPr>
        <w:t xml:space="preserve">(должностных окладов), ставок заработной платы по общеотраслевым должностям руководителей, специалистов и служащих </w:t>
      </w:r>
      <w:r w:rsidRPr="000A4C97">
        <w:rPr>
          <w:spacing w:val="-8"/>
          <w:szCs w:val="24"/>
        </w:rPr>
        <w:t xml:space="preserve">устанавливаются на основе отнесения занимаемых ими должностей к </w:t>
      </w:r>
      <w:r w:rsidRPr="000A4C97">
        <w:rPr>
          <w:szCs w:val="24"/>
        </w:rPr>
        <w:t>квалификационным уровням</w:t>
      </w:r>
      <w:r w:rsidRPr="000A4C97">
        <w:rPr>
          <w:spacing w:val="-8"/>
          <w:szCs w:val="24"/>
        </w:rPr>
        <w:t xml:space="preserve"> ПКГ, утвержденным </w:t>
      </w:r>
      <w:r w:rsidRPr="000A4C97">
        <w:rPr>
          <w:szCs w:val="24"/>
        </w:rPr>
        <w:t xml:space="preserve">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 </w:t>
      </w:r>
    </w:p>
    <w:p w:rsidR="000A4C97" w:rsidRPr="000A4C97" w:rsidRDefault="000A4C97" w:rsidP="000A4C97">
      <w:pPr>
        <w:ind w:firstLine="720"/>
        <w:jc w:val="both"/>
        <w:rPr>
          <w:szCs w:val="24"/>
        </w:rPr>
      </w:pPr>
    </w:p>
    <w:tbl>
      <w:tblPr>
        <w:tblW w:w="937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960"/>
        <w:gridCol w:w="3410"/>
      </w:tblGrid>
      <w:tr w:rsidR="000A4C97" w:rsidRPr="000A4C97" w:rsidTr="00332D9E">
        <w:trPr>
          <w:trHeight w:val="896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Квалификационные уровни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center"/>
              <w:rPr>
                <w:szCs w:val="24"/>
              </w:rPr>
            </w:pPr>
            <w:r w:rsidRPr="000A4C97">
              <w:rPr>
                <w:bCs/>
                <w:szCs w:val="24"/>
              </w:rPr>
              <w:t>Размер о</w:t>
            </w:r>
            <w:r w:rsidRPr="000A4C97">
              <w:rPr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0A4C97" w:rsidRPr="000A4C97" w:rsidTr="00332D9E">
        <w:trPr>
          <w:trHeight w:val="473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both"/>
              <w:rPr>
                <w:bCs/>
                <w:szCs w:val="24"/>
              </w:rPr>
            </w:pPr>
            <w:r w:rsidRPr="000A4C97">
              <w:rPr>
                <w:bCs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A4C97" w:rsidRPr="000A4C97" w:rsidTr="00332D9E">
        <w:trPr>
          <w:trHeight w:val="277"/>
        </w:trPr>
        <w:tc>
          <w:tcPr>
            <w:tcW w:w="5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1 квалификационный уровень: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3 813</w:t>
            </w:r>
          </w:p>
        </w:tc>
      </w:tr>
      <w:tr w:rsidR="000A4C97" w:rsidRPr="000A4C97" w:rsidTr="00332D9E">
        <w:trPr>
          <w:trHeight w:val="273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2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4 023</w:t>
            </w:r>
          </w:p>
        </w:tc>
      </w:tr>
      <w:tr w:rsidR="000A4C97" w:rsidRPr="000A4C97" w:rsidTr="00332D9E">
        <w:trPr>
          <w:trHeight w:val="421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rPr>
                <w:bCs/>
                <w:szCs w:val="24"/>
              </w:rPr>
            </w:pPr>
            <w:r w:rsidRPr="000A4C97">
              <w:rPr>
                <w:bCs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0A4C97" w:rsidRPr="000A4C97" w:rsidTr="00332D9E">
        <w:trPr>
          <w:trHeight w:val="149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1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4 231</w:t>
            </w:r>
          </w:p>
        </w:tc>
      </w:tr>
      <w:tr w:rsidR="000A4C97" w:rsidRPr="000A4C97" w:rsidTr="00332D9E">
        <w:trPr>
          <w:trHeight w:val="149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2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4 650</w:t>
            </w:r>
          </w:p>
        </w:tc>
      </w:tr>
      <w:tr w:rsidR="000A4C97" w:rsidRPr="000A4C97" w:rsidTr="00332D9E">
        <w:trPr>
          <w:trHeight w:val="13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3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5 117</w:t>
            </w:r>
          </w:p>
        </w:tc>
      </w:tr>
      <w:tr w:rsidR="000A4C97" w:rsidRPr="000A4C97" w:rsidTr="00332D9E">
        <w:trPr>
          <w:trHeight w:val="14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4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6 448</w:t>
            </w:r>
          </w:p>
        </w:tc>
      </w:tr>
      <w:tr w:rsidR="000A4C97" w:rsidRPr="000A4C97" w:rsidTr="00332D9E">
        <w:trPr>
          <w:trHeight w:val="140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5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7 283</w:t>
            </w:r>
          </w:p>
        </w:tc>
      </w:tr>
      <w:tr w:rsidR="000A4C97" w:rsidRPr="000A4C97" w:rsidTr="00332D9E">
        <w:trPr>
          <w:trHeight w:val="423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rPr>
                <w:bCs/>
                <w:szCs w:val="24"/>
              </w:rPr>
            </w:pPr>
            <w:r w:rsidRPr="000A4C97">
              <w:rPr>
                <w:bCs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A4C97" w:rsidRPr="000A4C97" w:rsidTr="00332D9E">
        <w:trPr>
          <w:trHeight w:val="294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1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4 650</w:t>
            </w:r>
          </w:p>
        </w:tc>
      </w:tr>
      <w:tr w:rsidR="000A4C97" w:rsidRPr="000A4C97" w:rsidTr="00332D9E">
        <w:trPr>
          <w:trHeight w:val="169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2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5 109</w:t>
            </w:r>
          </w:p>
        </w:tc>
      </w:tr>
      <w:tr w:rsidR="000A4C97" w:rsidRPr="000A4C97" w:rsidTr="00332D9E">
        <w:trPr>
          <w:trHeight w:val="169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3 квалификационный уровень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5 608</w:t>
            </w:r>
          </w:p>
        </w:tc>
      </w:tr>
      <w:tr w:rsidR="000A4C97" w:rsidRPr="000A4C97" w:rsidTr="00332D9E">
        <w:trPr>
          <w:trHeight w:val="7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4 квалификационный уровень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6 742</w:t>
            </w:r>
          </w:p>
        </w:tc>
      </w:tr>
      <w:tr w:rsidR="000A4C97" w:rsidRPr="000A4C97" w:rsidTr="00332D9E">
        <w:trPr>
          <w:trHeight w:val="70"/>
        </w:trPr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5 квалификационный уровень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7 871</w:t>
            </w:r>
          </w:p>
        </w:tc>
      </w:tr>
      <w:tr w:rsidR="000A4C97" w:rsidRPr="000A4C97" w:rsidTr="00332D9E">
        <w:trPr>
          <w:trHeight w:val="70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rPr>
                <w:szCs w:val="24"/>
              </w:rPr>
            </w:pPr>
            <w:r w:rsidRPr="000A4C97">
              <w:rPr>
                <w:bCs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0A4C97" w:rsidRPr="000A4C97" w:rsidTr="00332D9E">
        <w:trPr>
          <w:trHeight w:val="70"/>
        </w:trPr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1 квалификационный уровень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8 460</w:t>
            </w:r>
          </w:p>
        </w:tc>
      </w:tr>
      <w:tr w:rsidR="000A4C97" w:rsidRPr="000A4C97" w:rsidTr="00332D9E">
        <w:trPr>
          <w:trHeight w:val="70"/>
        </w:trPr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2 квалификационный уровень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9 801</w:t>
            </w:r>
          </w:p>
        </w:tc>
      </w:tr>
      <w:tr w:rsidR="000A4C97" w:rsidRPr="000A4C97" w:rsidTr="00332D9E">
        <w:trPr>
          <w:trHeight w:val="70"/>
        </w:trPr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both"/>
              <w:rPr>
                <w:szCs w:val="24"/>
              </w:rPr>
            </w:pPr>
            <w:r w:rsidRPr="000A4C97">
              <w:rPr>
                <w:szCs w:val="24"/>
              </w:rPr>
              <w:t>3 квалификационный уровень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10 554</w:t>
            </w:r>
          </w:p>
        </w:tc>
      </w:tr>
    </w:tbl>
    <w:p w:rsidR="000A4C97" w:rsidRPr="000A4C97" w:rsidRDefault="000A4C97" w:rsidP="000A4C97">
      <w:pPr>
        <w:jc w:val="both"/>
        <w:rPr>
          <w:spacing w:val="-8"/>
          <w:szCs w:val="24"/>
        </w:rPr>
      </w:pPr>
    </w:p>
    <w:p w:rsidR="000A4C97" w:rsidRPr="000A4C97" w:rsidRDefault="000A4C97" w:rsidP="000A4C97">
      <w:pPr>
        <w:ind w:firstLine="540"/>
        <w:jc w:val="both"/>
        <w:rPr>
          <w:szCs w:val="24"/>
        </w:rPr>
      </w:pPr>
      <w:r w:rsidRPr="000A4C97">
        <w:rPr>
          <w:spacing w:val="-8"/>
          <w:szCs w:val="24"/>
        </w:rPr>
        <w:t xml:space="preserve">4. </w:t>
      </w:r>
      <w:r w:rsidRPr="000A4C97">
        <w:rPr>
          <w:szCs w:val="24"/>
        </w:rPr>
        <w:t>Р</w:t>
      </w:r>
      <w:r w:rsidRPr="000A4C97">
        <w:rPr>
          <w:spacing w:val="-8"/>
          <w:szCs w:val="24"/>
        </w:rPr>
        <w:t>азмеры</w:t>
      </w:r>
      <w:r w:rsidRPr="000A4C97">
        <w:rPr>
          <w:b/>
          <w:bCs/>
          <w:spacing w:val="-8"/>
          <w:szCs w:val="24"/>
        </w:rPr>
        <w:t xml:space="preserve"> </w:t>
      </w:r>
      <w:r w:rsidRPr="000A4C97">
        <w:rPr>
          <w:spacing w:val="-8"/>
          <w:szCs w:val="24"/>
        </w:rPr>
        <w:t xml:space="preserve">окладов </w:t>
      </w:r>
      <w:r w:rsidRPr="000A4C97">
        <w:rPr>
          <w:szCs w:val="24"/>
        </w:rPr>
        <w:t xml:space="preserve">(должностных окладов), ставок заработной платы по должностям общеотраслевых профессий рабочих </w:t>
      </w:r>
      <w:r w:rsidRPr="000A4C97">
        <w:rPr>
          <w:spacing w:val="-8"/>
          <w:szCs w:val="24"/>
        </w:rPr>
        <w:t xml:space="preserve">устанавливаются на основе отнесения занимаемых ими должностей к </w:t>
      </w:r>
      <w:r w:rsidRPr="000A4C97">
        <w:rPr>
          <w:szCs w:val="24"/>
        </w:rPr>
        <w:t>квалификационным уровням</w:t>
      </w:r>
      <w:r w:rsidRPr="000A4C97">
        <w:rPr>
          <w:spacing w:val="-8"/>
          <w:szCs w:val="24"/>
        </w:rPr>
        <w:t xml:space="preserve"> ПКГ, утвержденным </w:t>
      </w:r>
      <w:r w:rsidRPr="000A4C97">
        <w:rPr>
          <w:szCs w:val="24"/>
        </w:rPr>
        <w:t>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0A4C97" w:rsidRPr="000A4C97" w:rsidRDefault="000A4C97" w:rsidP="000A4C97">
      <w:pPr>
        <w:ind w:firstLine="540"/>
        <w:jc w:val="both"/>
        <w:rPr>
          <w:szCs w:val="24"/>
        </w:rPr>
      </w:pPr>
    </w:p>
    <w:tbl>
      <w:tblPr>
        <w:tblW w:w="0" w:type="auto"/>
        <w:tblInd w:w="88" w:type="dxa"/>
        <w:tblLook w:val="0000" w:firstRow="0" w:lastRow="0" w:firstColumn="0" w:lastColumn="0" w:noHBand="0" w:noVBand="0"/>
      </w:tblPr>
      <w:tblGrid>
        <w:gridCol w:w="5821"/>
        <w:gridCol w:w="3436"/>
      </w:tblGrid>
      <w:tr w:rsidR="000A4C97" w:rsidRPr="000A4C97" w:rsidTr="00332D9E">
        <w:trPr>
          <w:trHeight w:val="660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Квалификационные уровни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szCs w:val="24"/>
              </w:rPr>
            </w:pPr>
            <w:r w:rsidRPr="000A4C97">
              <w:rPr>
                <w:bCs/>
                <w:szCs w:val="24"/>
              </w:rPr>
              <w:t>Размер о</w:t>
            </w:r>
            <w:r w:rsidRPr="000A4C97">
              <w:rPr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0A4C97" w:rsidRPr="000A4C97" w:rsidTr="00332D9E">
        <w:trPr>
          <w:trHeight w:val="543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A4C97" w:rsidRPr="000A4C97" w:rsidTr="00332D9E">
        <w:trPr>
          <w:trHeight w:hRule="exact" w:val="428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rPr>
                <w:szCs w:val="24"/>
              </w:rPr>
            </w:pPr>
            <w:r w:rsidRPr="000A4C97">
              <w:rPr>
                <w:szCs w:val="24"/>
              </w:rPr>
              <w:t>1 квалификационный уровень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3 275</w:t>
            </w:r>
          </w:p>
        </w:tc>
      </w:tr>
      <w:tr w:rsidR="000A4C97" w:rsidRPr="000A4C97" w:rsidTr="00332D9E">
        <w:trPr>
          <w:trHeight w:hRule="exact" w:val="419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rPr>
                <w:szCs w:val="24"/>
              </w:rPr>
            </w:pPr>
            <w:r w:rsidRPr="000A4C97">
              <w:rPr>
                <w:szCs w:val="24"/>
              </w:rPr>
              <w:t>2 квалификационный уровень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3 433</w:t>
            </w:r>
          </w:p>
        </w:tc>
      </w:tr>
      <w:tr w:rsidR="000A4C97" w:rsidRPr="000A4C97" w:rsidTr="00332D9E">
        <w:trPr>
          <w:trHeight w:val="501"/>
        </w:trPr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lastRenderedPageBreak/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0A4C97" w:rsidRPr="000A4C97" w:rsidTr="00332D9E">
        <w:trPr>
          <w:trHeight w:hRule="exact" w:val="433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rPr>
                <w:szCs w:val="24"/>
              </w:rPr>
            </w:pPr>
            <w:r w:rsidRPr="000A4C97">
              <w:rPr>
                <w:szCs w:val="24"/>
              </w:rPr>
              <w:t>1 квалификационный уровень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3 813</w:t>
            </w:r>
          </w:p>
        </w:tc>
      </w:tr>
      <w:tr w:rsidR="000A4C97" w:rsidRPr="000A4C97" w:rsidTr="00332D9E">
        <w:trPr>
          <w:trHeight w:hRule="exact" w:val="411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rPr>
                <w:szCs w:val="24"/>
              </w:rPr>
            </w:pPr>
            <w:r w:rsidRPr="000A4C97">
              <w:rPr>
                <w:szCs w:val="24"/>
              </w:rPr>
              <w:t>2 квалификационный уровень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4 650</w:t>
            </w:r>
          </w:p>
        </w:tc>
      </w:tr>
      <w:tr w:rsidR="000A4C97" w:rsidRPr="000A4C97" w:rsidTr="00332D9E">
        <w:trPr>
          <w:trHeight w:hRule="exact" w:val="405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rPr>
                <w:szCs w:val="24"/>
              </w:rPr>
            </w:pPr>
            <w:r w:rsidRPr="000A4C97">
              <w:rPr>
                <w:szCs w:val="24"/>
              </w:rPr>
              <w:t>3 квалификационный уровень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5 109</w:t>
            </w:r>
          </w:p>
        </w:tc>
      </w:tr>
      <w:tr w:rsidR="000A4C97" w:rsidRPr="000A4C97" w:rsidTr="00332D9E">
        <w:trPr>
          <w:trHeight w:hRule="exact" w:val="426"/>
        </w:trPr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rPr>
                <w:szCs w:val="24"/>
              </w:rPr>
            </w:pPr>
            <w:r w:rsidRPr="000A4C97">
              <w:rPr>
                <w:szCs w:val="24"/>
              </w:rPr>
              <w:t>4 квалификационный уровень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6 154</w:t>
            </w:r>
          </w:p>
        </w:tc>
      </w:tr>
    </w:tbl>
    <w:p w:rsidR="000A4C97" w:rsidRPr="000A4C97" w:rsidRDefault="000A4C97" w:rsidP="000A4C97">
      <w:pPr>
        <w:pStyle w:val="7"/>
        <w:spacing w:before="0"/>
        <w:ind w:firstLine="669"/>
        <w:jc w:val="both"/>
        <w:rPr>
          <w:rFonts w:ascii="Times New Roman" w:hAnsi="Times New Roman" w:cs="Times New Roman"/>
          <w:i w:val="0"/>
          <w:color w:val="auto"/>
          <w:spacing w:val="-8"/>
          <w:szCs w:val="24"/>
        </w:rPr>
      </w:pPr>
    </w:p>
    <w:p w:rsidR="000A4C97" w:rsidRPr="000A4C97" w:rsidRDefault="000A4C97" w:rsidP="000A4C97">
      <w:pPr>
        <w:pStyle w:val="7"/>
        <w:spacing w:before="0"/>
        <w:ind w:firstLine="669"/>
        <w:jc w:val="both"/>
        <w:rPr>
          <w:rFonts w:ascii="Times New Roman" w:hAnsi="Times New Roman" w:cs="Times New Roman"/>
          <w:i w:val="0"/>
          <w:color w:val="auto"/>
          <w:szCs w:val="24"/>
        </w:rPr>
      </w:pPr>
      <w:r w:rsidRPr="000A4C97">
        <w:rPr>
          <w:rFonts w:ascii="Times New Roman" w:hAnsi="Times New Roman" w:cs="Times New Roman"/>
          <w:i w:val="0"/>
          <w:color w:val="auto"/>
          <w:spacing w:val="-8"/>
          <w:szCs w:val="24"/>
        </w:rPr>
        <w:t xml:space="preserve">5. </w:t>
      </w:r>
      <w:r w:rsidRPr="000A4C97">
        <w:rPr>
          <w:rFonts w:ascii="Times New Roman" w:hAnsi="Times New Roman" w:cs="Times New Roman"/>
          <w:i w:val="0"/>
          <w:color w:val="auto"/>
          <w:szCs w:val="24"/>
        </w:rPr>
        <w:t>М</w:t>
      </w:r>
      <w:r w:rsidRPr="000A4C97">
        <w:rPr>
          <w:rFonts w:ascii="Times New Roman" w:hAnsi="Times New Roman" w:cs="Times New Roman"/>
          <w:i w:val="0"/>
          <w:color w:val="auto"/>
          <w:spacing w:val="-8"/>
          <w:szCs w:val="24"/>
        </w:rPr>
        <w:t>инимальные размеры</w:t>
      </w:r>
      <w:r w:rsidRPr="000A4C97">
        <w:rPr>
          <w:rFonts w:ascii="Times New Roman" w:hAnsi="Times New Roman" w:cs="Times New Roman"/>
          <w:b/>
          <w:bCs/>
          <w:i w:val="0"/>
          <w:color w:val="auto"/>
          <w:spacing w:val="-8"/>
          <w:szCs w:val="24"/>
        </w:rPr>
        <w:t xml:space="preserve"> </w:t>
      </w:r>
      <w:r w:rsidRPr="000A4C97">
        <w:rPr>
          <w:rFonts w:ascii="Times New Roman" w:hAnsi="Times New Roman" w:cs="Times New Roman"/>
          <w:i w:val="0"/>
          <w:color w:val="auto"/>
          <w:spacing w:val="-8"/>
          <w:szCs w:val="24"/>
        </w:rPr>
        <w:t xml:space="preserve">окладов </w:t>
      </w:r>
      <w:r w:rsidRPr="000A4C97">
        <w:rPr>
          <w:rFonts w:ascii="Times New Roman" w:hAnsi="Times New Roman" w:cs="Times New Roman"/>
          <w:i w:val="0"/>
          <w:color w:val="auto"/>
          <w:szCs w:val="24"/>
        </w:rPr>
        <w:t>(должностных окладов), ставок заработной платы по должностям руководителей, специалистов и служащих, профессий рабочих, не вошедшим в профессиональные квалификационные группы устанавливаются в следующем размере:</w:t>
      </w:r>
    </w:p>
    <w:p w:rsidR="000A4C97" w:rsidRPr="000A4C97" w:rsidRDefault="000A4C97" w:rsidP="000A4C97">
      <w:pPr>
        <w:rPr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0A4C97" w:rsidRPr="000A4C97" w:rsidTr="00332D9E">
        <w:trPr>
          <w:trHeight w:val="3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snapToGrid w:val="0"/>
              <w:jc w:val="center"/>
              <w:rPr>
                <w:szCs w:val="24"/>
              </w:rPr>
            </w:pPr>
            <w:r w:rsidRPr="000A4C97">
              <w:rPr>
                <w:szCs w:val="24"/>
              </w:rPr>
              <w:t>Квалификационные уровни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C97" w:rsidRPr="000A4C97" w:rsidRDefault="000A4C97" w:rsidP="00332D9E">
            <w:pPr>
              <w:jc w:val="center"/>
              <w:rPr>
                <w:szCs w:val="24"/>
              </w:rPr>
            </w:pPr>
            <w:r w:rsidRPr="000A4C97">
              <w:rPr>
                <w:bCs/>
                <w:szCs w:val="24"/>
              </w:rPr>
              <w:t>Размер о</w:t>
            </w:r>
            <w:r w:rsidRPr="000A4C97">
              <w:rPr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0A4C97" w:rsidRPr="000A4C97" w:rsidTr="00332D9E">
        <w:trPr>
          <w:trHeight w:val="387"/>
        </w:trPr>
        <w:tc>
          <w:tcPr>
            <w:tcW w:w="5954" w:type="dxa"/>
            <w:vAlign w:val="center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Художественный руководитель</w:t>
            </w:r>
          </w:p>
        </w:tc>
        <w:tc>
          <w:tcPr>
            <w:tcW w:w="3402" w:type="dxa"/>
            <w:vAlign w:val="bottom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14 197</w:t>
            </w:r>
          </w:p>
        </w:tc>
      </w:tr>
      <w:tr w:rsidR="000A4C97" w:rsidRPr="000A4C97" w:rsidTr="00332D9E">
        <w:trPr>
          <w:trHeight w:val="404"/>
        </w:trPr>
        <w:tc>
          <w:tcPr>
            <w:tcW w:w="5954" w:type="dxa"/>
            <w:vAlign w:val="center"/>
          </w:tcPr>
          <w:p w:rsidR="000A4C97" w:rsidRPr="000A4C97" w:rsidRDefault="000A4C97" w:rsidP="00332D9E">
            <w:pPr>
              <w:rPr>
                <w:szCs w:val="24"/>
              </w:rPr>
            </w:pPr>
            <w:r w:rsidRPr="000A4C97">
              <w:rPr>
                <w:szCs w:val="24"/>
              </w:rPr>
              <w:t>Кассир билетный</w:t>
            </w:r>
          </w:p>
        </w:tc>
        <w:tc>
          <w:tcPr>
            <w:tcW w:w="3402" w:type="dxa"/>
            <w:vAlign w:val="bottom"/>
          </w:tcPr>
          <w:p w:rsidR="000A4C97" w:rsidRPr="000A4C97" w:rsidRDefault="000A4C97" w:rsidP="00332D9E">
            <w:pPr>
              <w:jc w:val="center"/>
              <w:rPr>
                <w:color w:val="000000"/>
                <w:szCs w:val="24"/>
              </w:rPr>
            </w:pPr>
            <w:r w:rsidRPr="000A4C97">
              <w:rPr>
                <w:color w:val="000000"/>
                <w:szCs w:val="24"/>
              </w:rPr>
              <w:t>5 618</w:t>
            </w:r>
          </w:p>
        </w:tc>
      </w:tr>
    </w:tbl>
    <w:p w:rsidR="000A4C97" w:rsidRPr="000A4C97" w:rsidRDefault="000A4C97" w:rsidP="000A4C97">
      <w:pPr>
        <w:pStyle w:val="a7"/>
        <w:rPr>
          <w:szCs w:val="24"/>
        </w:rPr>
      </w:pPr>
    </w:p>
    <w:p w:rsidR="00682D5D" w:rsidRPr="000A4C97" w:rsidRDefault="00682D5D" w:rsidP="00CB1472">
      <w:pPr>
        <w:contextualSpacing/>
        <w:jc w:val="both"/>
        <w:rPr>
          <w:szCs w:val="24"/>
        </w:rPr>
      </w:pPr>
      <w:bookmarkStart w:id="0" w:name="_GoBack"/>
      <w:bookmarkEnd w:id="0"/>
    </w:p>
    <w:sectPr w:rsidR="00682D5D" w:rsidRPr="000A4C97" w:rsidSect="0068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BF" w:rsidRDefault="00371BBF">
      <w:r>
        <w:separator/>
      </w:r>
    </w:p>
  </w:endnote>
  <w:endnote w:type="continuationSeparator" w:id="0">
    <w:p w:rsidR="00371BBF" w:rsidRDefault="0037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BF" w:rsidRDefault="00371BBF">
      <w:r>
        <w:separator/>
      </w:r>
    </w:p>
  </w:footnote>
  <w:footnote w:type="continuationSeparator" w:id="0">
    <w:p w:rsidR="00371BBF" w:rsidRDefault="0037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C23D8"/>
    <w:multiLevelType w:val="hybridMultilevel"/>
    <w:tmpl w:val="28CEE0F2"/>
    <w:lvl w:ilvl="0" w:tplc="3A96E83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88F5474"/>
    <w:multiLevelType w:val="multilevel"/>
    <w:tmpl w:val="7690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061F63"/>
    <w:multiLevelType w:val="hybridMultilevel"/>
    <w:tmpl w:val="A548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BE7F2D"/>
    <w:multiLevelType w:val="hybridMultilevel"/>
    <w:tmpl w:val="32BE2D0C"/>
    <w:lvl w:ilvl="0" w:tplc="9E767E4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91642"/>
    <w:multiLevelType w:val="multilevel"/>
    <w:tmpl w:val="4CF2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3497"/>
    <w:multiLevelType w:val="hybridMultilevel"/>
    <w:tmpl w:val="282681BE"/>
    <w:lvl w:ilvl="0" w:tplc="E86AC7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43E36AB"/>
    <w:multiLevelType w:val="hybridMultilevel"/>
    <w:tmpl w:val="812C050A"/>
    <w:lvl w:ilvl="0" w:tplc="9A9CDA9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9"/>
  </w:num>
  <w:num w:numId="5">
    <w:abstractNumId w:val="2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7"/>
  </w:num>
  <w:num w:numId="9">
    <w:abstractNumId w:val="17"/>
  </w:num>
  <w:num w:numId="10">
    <w:abstractNumId w:val="0"/>
  </w:num>
  <w:num w:numId="11">
    <w:abstractNumId w:val="23"/>
  </w:num>
  <w:num w:numId="12">
    <w:abstractNumId w:val="3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"/>
  </w:num>
  <w:num w:numId="21">
    <w:abstractNumId w:val="6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  <w:num w:numId="26">
    <w:abstractNumId w:val="26"/>
  </w:num>
  <w:num w:numId="27">
    <w:abstractNumId w:val="3"/>
  </w:num>
  <w:num w:numId="28">
    <w:abstractNumId w:val="29"/>
  </w:num>
  <w:num w:numId="29">
    <w:abstractNumId w:val="13"/>
  </w:num>
  <w:num w:numId="30">
    <w:abstractNumId w:val="9"/>
  </w:num>
  <w:num w:numId="31">
    <w:abstractNumId w:val="15"/>
  </w:num>
  <w:num w:numId="32">
    <w:abstractNumId w:val="4"/>
  </w:num>
  <w:num w:numId="33">
    <w:abstractNumId w:val="10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128"/>
    <w:rsid w:val="000026F8"/>
    <w:rsid w:val="0000503E"/>
    <w:rsid w:val="00005359"/>
    <w:rsid w:val="00010874"/>
    <w:rsid w:val="00021A81"/>
    <w:rsid w:val="00023251"/>
    <w:rsid w:val="00046C08"/>
    <w:rsid w:val="00051617"/>
    <w:rsid w:val="00052762"/>
    <w:rsid w:val="00056F9F"/>
    <w:rsid w:val="0006247A"/>
    <w:rsid w:val="00062822"/>
    <w:rsid w:val="00066AC7"/>
    <w:rsid w:val="000709EC"/>
    <w:rsid w:val="0007540D"/>
    <w:rsid w:val="000843A6"/>
    <w:rsid w:val="00087670"/>
    <w:rsid w:val="0009039D"/>
    <w:rsid w:val="000977C6"/>
    <w:rsid w:val="000A3128"/>
    <w:rsid w:val="000A4C97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3509"/>
    <w:rsid w:val="00134F43"/>
    <w:rsid w:val="0013735D"/>
    <w:rsid w:val="00146C43"/>
    <w:rsid w:val="00151E6E"/>
    <w:rsid w:val="00152DFE"/>
    <w:rsid w:val="001635FC"/>
    <w:rsid w:val="001653E4"/>
    <w:rsid w:val="00165A55"/>
    <w:rsid w:val="00174A67"/>
    <w:rsid w:val="001820D6"/>
    <w:rsid w:val="00191F85"/>
    <w:rsid w:val="001B12D5"/>
    <w:rsid w:val="001B4B48"/>
    <w:rsid w:val="001C580C"/>
    <w:rsid w:val="001D2B24"/>
    <w:rsid w:val="001E0C0F"/>
    <w:rsid w:val="001F121F"/>
    <w:rsid w:val="001F2221"/>
    <w:rsid w:val="001F3510"/>
    <w:rsid w:val="001F4DE7"/>
    <w:rsid w:val="0020289C"/>
    <w:rsid w:val="00205CA2"/>
    <w:rsid w:val="00213D3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A5FCD"/>
    <w:rsid w:val="002B0C44"/>
    <w:rsid w:val="002B2061"/>
    <w:rsid w:val="002B2986"/>
    <w:rsid w:val="002C2A5F"/>
    <w:rsid w:val="002C46E7"/>
    <w:rsid w:val="002D2172"/>
    <w:rsid w:val="002D2C20"/>
    <w:rsid w:val="002E24C4"/>
    <w:rsid w:val="002E30A1"/>
    <w:rsid w:val="002E7171"/>
    <w:rsid w:val="002F1A18"/>
    <w:rsid w:val="002F3EDE"/>
    <w:rsid w:val="002F6325"/>
    <w:rsid w:val="00300B95"/>
    <w:rsid w:val="00301861"/>
    <w:rsid w:val="0030502F"/>
    <w:rsid w:val="00305A30"/>
    <w:rsid w:val="00310890"/>
    <w:rsid w:val="00314EF8"/>
    <w:rsid w:val="003257B8"/>
    <w:rsid w:val="00335D92"/>
    <w:rsid w:val="00335FBB"/>
    <w:rsid w:val="00340E58"/>
    <w:rsid w:val="00346CB3"/>
    <w:rsid w:val="00347D53"/>
    <w:rsid w:val="00351746"/>
    <w:rsid w:val="00357473"/>
    <w:rsid w:val="00360703"/>
    <w:rsid w:val="00371BBF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C7881"/>
    <w:rsid w:val="003D2EFE"/>
    <w:rsid w:val="003D6F5C"/>
    <w:rsid w:val="003F3447"/>
    <w:rsid w:val="00401473"/>
    <w:rsid w:val="00402F8F"/>
    <w:rsid w:val="00405FCD"/>
    <w:rsid w:val="004107DE"/>
    <w:rsid w:val="00413BEE"/>
    <w:rsid w:val="0041449A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77D8A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CF0"/>
    <w:rsid w:val="004C1C9B"/>
    <w:rsid w:val="004C49A7"/>
    <w:rsid w:val="004D6B13"/>
    <w:rsid w:val="004D722C"/>
    <w:rsid w:val="004E010A"/>
    <w:rsid w:val="004E6847"/>
    <w:rsid w:val="004F387F"/>
    <w:rsid w:val="00502389"/>
    <w:rsid w:val="005042AE"/>
    <w:rsid w:val="005053C4"/>
    <w:rsid w:val="00512622"/>
    <w:rsid w:val="00513FD9"/>
    <w:rsid w:val="00514906"/>
    <w:rsid w:val="00521E79"/>
    <w:rsid w:val="00540FB9"/>
    <w:rsid w:val="0055079F"/>
    <w:rsid w:val="00550844"/>
    <w:rsid w:val="00552633"/>
    <w:rsid w:val="00554FF0"/>
    <w:rsid w:val="00555D42"/>
    <w:rsid w:val="005639B4"/>
    <w:rsid w:val="00576215"/>
    <w:rsid w:val="00576B9C"/>
    <w:rsid w:val="00582316"/>
    <w:rsid w:val="00587E3D"/>
    <w:rsid w:val="00590675"/>
    <w:rsid w:val="00592EC6"/>
    <w:rsid w:val="00594B08"/>
    <w:rsid w:val="00595104"/>
    <w:rsid w:val="005A4C0F"/>
    <w:rsid w:val="005A525F"/>
    <w:rsid w:val="005B182D"/>
    <w:rsid w:val="005B4015"/>
    <w:rsid w:val="005B6D8F"/>
    <w:rsid w:val="005C6BAC"/>
    <w:rsid w:val="005D4378"/>
    <w:rsid w:val="005D7F7F"/>
    <w:rsid w:val="005E00DD"/>
    <w:rsid w:val="005E0FE9"/>
    <w:rsid w:val="005E1692"/>
    <w:rsid w:val="005E2813"/>
    <w:rsid w:val="005E2CD1"/>
    <w:rsid w:val="005E4B68"/>
    <w:rsid w:val="005F5250"/>
    <w:rsid w:val="006131F8"/>
    <w:rsid w:val="00616CA5"/>
    <w:rsid w:val="00625A0A"/>
    <w:rsid w:val="00626408"/>
    <w:rsid w:val="00627971"/>
    <w:rsid w:val="0063054C"/>
    <w:rsid w:val="006308CD"/>
    <w:rsid w:val="00633DFE"/>
    <w:rsid w:val="00646FD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2D5D"/>
    <w:rsid w:val="00683BA8"/>
    <w:rsid w:val="006853FD"/>
    <w:rsid w:val="00691E25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0848"/>
    <w:rsid w:val="006F5FF0"/>
    <w:rsid w:val="00701E54"/>
    <w:rsid w:val="007031A4"/>
    <w:rsid w:val="00712A67"/>
    <w:rsid w:val="00720E92"/>
    <w:rsid w:val="007364DD"/>
    <w:rsid w:val="00737FFA"/>
    <w:rsid w:val="00740B31"/>
    <w:rsid w:val="007503E1"/>
    <w:rsid w:val="00757D07"/>
    <w:rsid w:val="007619B3"/>
    <w:rsid w:val="007639A7"/>
    <w:rsid w:val="00771305"/>
    <w:rsid w:val="007757ED"/>
    <w:rsid w:val="007814A1"/>
    <w:rsid w:val="00791E42"/>
    <w:rsid w:val="0079632A"/>
    <w:rsid w:val="007A2A3C"/>
    <w:rsid w:val="007B0368"/>
    <w:rsid w:val="007B30DF"/>
    <w:rsid w:val="007B545E"/>
    <w:rsid w:val="007B632F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16DE5"/>
    <w:rsid w:val="00822F66"/>
    <w:rsid w:val="00830E02"/>
    <w:rsid w:val="00844CEC"/>
    <w:rsid w:val="00847B7B"/>
    <w:rsid w:val="00857D4A"/>
    <w:rsid w:val="00860087"/>
    <w:rsid w:val="00861ADC"/>
    <w:rsid w:val="00867920"/>
    <w:rsid w:val="00873742"/>
    <w:rsid w:val="00877EE3"/>
    <w:rsid w:val="00891B84"/>
    <w:rsid w:val="008A1CBE"/>
    <w:rsid w:val="008A652A"/>
    <w:rsid w:val="008B0DCD"/>
    <w:rsid w:val="008D0742"/>
    <w:rsid w:val="008D395F"/>
    <w:rsid w:val="008E3667"/>
    <w:rsid w:val="008F247D"/>
    <w:rsid w:val="008F413C"/>
    <w:rsid w:val="008F6B74"/>
    <w:rsid w:val="00902592"/>
    <w:rsid w:val="00907A97"/>
    <w:rsid w:val="00930578"/>
    <w:rsid w:val="00930F6C"/>
    <w:rsid w:val="00933D78"/>
    <w:rsid w:val="00937984"/>
    <w:rsid w:val="00942892"/>
    <w:rsid w:val="00943DC3"/>
    <w:rsid w:val="00944802"/>
    <w:rsid w:val="009450D9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A121C"/>
    <w:rsid w:val="009A16AE"/>
    <w:rsid w:val="009B1F47"/>
    <w:rsid w:val="009B346D"/>
    <w:rsid w:val="009B4658"/>
    <w:rsid w:val="009B4D13"/>
    <w:rsid w:val="009B6B91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2C86"/>
    <w:rsid w:val="00A443A4"/>
    <w:rsid w:val="00A52C84"/>
    <w:rsid w:val="00A562F4"/>
    <w:rsid w:val="00A61377"/>
    <w:rsid w:val="00A7254F"/>
    <w:rsid w:val="00AA3B22"/>
    <w:rsid w:val="00AB018B"/>
    <w:rsid w:val="00AB2468"/>
    <w:rsid w:val="00AB3645"/>
    <w:rsid w:val="00AB7B34"/>
    <w:rsid w:val="00AC3A4E"/>
    <w:rsid w:val="00AD2281"/>
    <w:rsid w:val="00AE160D"/>
    <w:rsid w:val="00AE3645"/>
    <w:rsid w:val="00B00FD6"/>
    <w:rsid w:val="00B0175D"/>
    <w:rsid w:val="00B03C20"/>
    <w:rsid w:val="00B13EBE"/>
    <w:rsid w:val="00B2157F"/>
    <w:rsid w:val="00B21E9D"/>
    <w:rsid w:val="00B23807"/>
    <w:rsid w:val="00B25EA4"/>
    <w:rsid w:val="00B27A3E"/>
    <w:rsid w:val="00B36106"/>
    <w:rsid w:val="00B60030"/>
    <w:rsid w:val="00B605D9"/>
    <w:rsid w:val="00B63091"/>
    <w:rsid w:val="00B64132"/>
    <w:rsid w:val="00B64D83"/>
    <w:rsid w:val="00B8067E"/>
    <w:rsid w:val="00B848E3"/>
    <w:rsid w:val="00B84C8F"/>
    <w:rsid w:val="00BA4DBC"/>
    <w:rsid w:val="00BA5D35"/>
    <w:rsid w:val="00BA6EA0"/>
    <w:rsid w:val="00BB2008"/>
    <w:rsid w:val="00BC2F2C"/>
    <w:rsid w:val="00BC7AFB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472"/>
    <w:rsid w:val="00CB704E"/>
    <w:rsid w:val="00CC67A7"/>
    <w:rsid w:val="00CD084C"/>
    <w:rsid w:val="00CE2C3F"/>
    <w:rsid w:val="00CF3FE8"/>
    <w:rsid w:val="00CF5BB0"/>
    <w:rsid w:val="00D0555C"/>
    <w:rsid w:val="00D1047E"/>
    <w:rsid w:val="00D159DE"/>
    <w:rsid w:val="00D23CE1"/>
    <w:rsid w:val="00D23E10"/>
    <w:rsid w:val="00D315E6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842D9"/>
    <w:rsid w:val="00D878FC"/>
    <w:rsid w:val="00D951B9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093"/>
    <w:rsid w:val="00E432D3"/>
    <w:rsid w:val="00E44475"/>
    <w:rsid w:val="00E50DFE"/>
    <w:rsid w:val="00E525B1"/>
    <w:rsid w:val="00E571CF"/>
    <w:rsid w:val="00E6365A"/>
    <w:rsid w:val="00E707FE"/>
    <w:rsid w:val="00E91032"/>
    <w:rsid w:val="00EA49BC"/>
    <w:rsid w:val="00EA52B9"/>
    <w:rsid w:val="00EA6CCC"/>
    <w:rsid w:val="00EA7430"/>
    <w:rsid w:val="00EA7846"/>
    <w:rsid w:val="00EB4607"/>
    <w:rsid w:val="00EC197A"/>
    <w:rsid w:val="00ED3073"/>
    <w:rsid w:val="00EE0DAA"/>
    <w:rsid w:val="00EF550C"/>
    <w:rsid w:val="00F02E67"/>
    <w:rsid w:val="00F058D9"/>
    <w:rsid w:val="00F10601"/>
    <w:rsid w:val="00F11492"/>
    <w:rsid w:val="00F15227"/>
    <w:rsid w:val="00F272F5"/>
    <w:rsid w:val="00F27369"/>
    <w:rsid w:val="00F34146"/>
    <w:rsid w:val="00F36D82"/>
    <w:rsid w:val="00F4291E"/>
    <w:rsid w:val="00F473BA"/>
    <w:rsid w:val="00F54111"/>
    <w:rsid w:val="00F5698B"/>
    <w:rsid w:val="00F61100"/>
    <w:rsid w:val="00F617E4"/>
    <w:rsid w:val="00F61CE5"/>
    <w:rsid w:val="00F82D6B"/>
    <w:rsid w:val="00F8662D"/>
    <w:rsid w:val="00F9186D"/>
    <w:rsid w:val="00F93547"/>
    <w:rsid w:val="00F94A61"/>
    <w:rsid w:val="00FA5275"/>
    <w:rsid w:val="00FA542E"/>
    <w:rsid w:val="00FA68CA"/>
    <w:rsid w:val="00FB32B4"/>
    <w:rsid w:val="00FC4CBE"/>
    <w:rsid w:val="00FC5C62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BA72D06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8C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C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3B04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4CC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9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a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b">
    <w:name w:val="Цветовое выделение"/>
    <w:uiPriority w:val="99"/>
    <w:rsid w:val="008F413C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Default">
    <w:name w:val="Default"/>
    <w:rsid w:val="000527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646FDE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DejaVu Sans"/>
      <w:color w:val="000000"/>
      <w:kern w:val="2"/>
      <w:szCs w:val="24"/>
      <w:lang w:eastAsia="en-US"/>
    </w:rPr>
  </w:style>
  <w:style w:type="character" w:customStyle="1" w:styleId="14">
    <w:name w:val="Верхний колонтитул Знак1"/>
    <w:aliases w:val="Верхний колонтитул Знак Знак"/>
    <w:basedOn w:val="a0"/>
    <w:uiPriority w:val="99"/>
    <w:semiHidden/>
    <w:locked/>
    <w:rsid w:val="003D6F5C"/>
    <w:rPr>
      <w:rFonts w:cs="Times New Roman"/>
      <w:sz w:val="20"/>
      <w:szCs w:val="20"/>
    </w:rPr>
  </w:style>
  <w:style w:type="paragraph" w:styleId="afe">
    <w:name w:val="Block Text"/>
    <w:basedOn w:val="a"/>
    <w:uiPriority w:val="99"/>
    <w:rsid w:val="003D6F5C"/>
    <w:pPr>
      <w:overflowPunct/>
      <w:adjustRightInd/>
      <w:ind w:left="426" w:right="46" w:hanging="426"/>
      <w:jc w:val="both"/>
    </w:pPr>
    <w:rPr>
      <w:sz w:val="28"/>
      <w:szCs w:val="28"/>
    </w:rPr>
  </w:style>
  <w:style w:type="paragraph" w:customStyle="1" w:styleId="ConsPlusNonformat">
    <w:name w:val="ConsPlusNonformat"/>
    <w:rsid w:val="00CB14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basedOn w:val="a0"/>
    <w:link w:val="42"/>
    <w:rsid w:val="003C7881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7881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</w:pPr>
    <w:rPr>
      <w:sz w:val="28"/>
      <w:szCs w:val="28"/>
    </w:rPr>
  </w:style>
  <w:style w:type="character" w:customStyle="1" w:styleId="60">
    <w:name w:val="Основной текст (6)_"/>
    <w:basedOn w:val="a0"/>
    <w:link w:val="61"/>
    <w:rsid w:val="003C7881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C7881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</w:pPr>
    <w:rPr>
      <w:b/>
      <w:bCs/>
      <w:sz w:val="20"/>
    </w:rPr>
  </w:style>
  <w:style w:type="character" w:customStyle="1" w:styleId="af3">
    <w:name w:val="Без интервала Знак"/>
    <w:link w:val="af2"/>
    <w:uiPriority w:val="1"/>
    <w:locked/>
    <w:rsid w:val="00D842D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308CD"/>
    <w:rPr>
      <w:rFonts w:ascii="Arial" w:hAnsi="Arial" w:cs="Arial"/>
      <w:b/>
      <w:bCs/>
      <w:i/>
      <w:iCs/>
      <w:sz w:val="28"/>
      <w:szCs w:val="28"/>
    </w:rPr>
  </w:style>
  <w:style w:type="character" w:styleId="aff">
    <w:name w:val="FollowedHyperlink"/>
    <w:basedOn w:val="a0"/>
    <w:uiPriority w:val="99"/>
    <w:semiHidden/>
    <w:unhideWhenUsed/>
    <w:rsid w:val="002E24C4"/>
    <w:rPr>
      <w:color w:val="800080"/>
      <w:u w:val="single"/>
    </w:rPr>
  </w:style>
  <w:style w:type="paragraph" w:customStyle="1" w:styleId="msonormal0">
    <w:name w:val="msonormal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E24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E24C4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E24C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2E24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2E24C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A4C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052D-7B80-4BB6-A4A6-D62E80A5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47</cp:revision>
  <cp:lastPrinted>2022-04-13T03:36:00Z</cp:lastPrinted>
  <dcterms:created xsi:type="dcterms:W3CDTF">2018-01-10T03:54:00Z</dcterms:created>
  <dcterms:modified xsi:type="dcterms:W3CDTF">2022-04-20T01:43:00Z</dcterms:modified>
</cp:coreProperties>
</file>